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232" w:rsidRPr="00694AD1" w:rsidRDefault="00376232">
      <w:pPr>
        <w:rPr>
          <w:rFonts w:ascii="Arial" w:hAnsi="Arial" w:cs="Arial"/>
          <w:b/>
          <w:sz w:val="24"/>
          <w:szCs w:val="24"/>
        </w:rPr>
      </w:pPr>
      <w:r w:rsidRPr="00694AD1">
        <w:rPr>
          <w:rFonts w:ascii="Arial" w:hAnsi="Arial" w:cs="Arial"/>
          <w:b/>
          <w:sz w:val="24"/>
          <w:szCs w:val="24"/>
        </w:rPr>
        <w:t xml:space="preserve">Notulen ledenvergadering ChristenUnie Slochteren, d.d. </w:t>
      </w:r>
      <w:r>
        <w:rPr>
          <w:rFonts w:ascii="Arial" w:hAnsi="Arial" w:cs="Arial"/>
          <w:b/>
          <w:sz w:val="24"/>
          <w:szCs w:val="24"/>
        </w:rPr>
        <w:t>30</w:t>
      </w:r>
      <w:r w:rsidRPr="00694AD1">
        <w:rPr>
          <w:rFonts w:ascii="Arial" w:hAnsi="Arial" w:cs="Arial"/>
          <w:b/>
          <w:sz w:val="24"/>
          <w:szCs w:val="24"/>
        </w:rPr>
        <w:t xml:space="preserve"> </w:t>
      </w:r>
      <w:r>
        <w:rPr>
          <w:rFonts w:ascii="Arial" w:hAnsi="Arial" w:cs="Arial"/>
          <w:b/>
          <w:sz w:val="24"/>
          <w:szCs w:val="24"/>
        </w:rPr>
        <w:t>november</w:t>
      </w:r>
      <w:r w:rsidRPr="00694AD1">
        <w:rPr>
          <w:rFonts w:ascii="Arial" w:hAnsi="Arial" w:cs="Arial"/>
          <w:b/>
          <w:sz w:val="24"/>
          <w:szCs w:val="24"/>
        </w:rPr>
        <w:t xml:space="preserve"> 201</w:t>
      </w:r>
      <w:r>
        <w:rPr>
          <w:rFonts w:ascii="Arial" w:hAnsi="Arial" w:cs="Arial"/>
          <w:b/>
          <w:sz w:val="24"/>
          <w:szCs w:val="24"/>
        </w:rPr>
        <w:t>5</w:t>
      </w:r>
    </w:p>
    <w:p w:rsidR="00376232" w:rsidRPr="00977765" w:rsidRDefault="00376232">
      <w:pPr>
        <w:rPr>
          <w:rFonts w:ascii="Arial" w:hAnsi="Arial" w:cs="Arial"/>
          <w:sz w:val="24"/>
          <w:szCs w:val="24"/>
        </w:rPr>
      </w:pPr>
      <w:r>
        <w:rPr>
          <w:rFonts w:ascii="Arial" w:hAnsi="Arial" w:cs="Arial"/>
          <w:sz w:val="24"/>
          <w:szCs w:val="24"/>
        </w:rPr>
        <w:t xml:space="preserve">in de </w:t>
      </w:r>
      <w:r w:rsidRPr="00977765">
        <w:rPr>
          <w:rFonts w:ascii="Arial" w:hAnsi="Arial" w:cs="Arial"/>
          <w:sz w:val="24"/>
          <w:szCs w:val="24"/>
        </w:rPr>
        <w:t>Kandelaar Hoofdweg 3</w:t>
      </w:r>
      <w:r>
        <w:rPr>
          <w:rFonts w:ascii="Arial" w:hAnsi="Arial" w:cs="Arial"/>
          <w:sz w:val="24"/>
          <w:szCs w:val="24"/>
        </w:rPr>
        <w:t>4</w:t>
      </w:r>
      <w:r w:rsidRPr="00977765">
        <w:rPr>
          <w:rFonts w:ascii="Arial" w:hAnsi="Arial" w:cs="Arial"/>
          <w:sz w:val="24"/>
          <w:szCs w:val="24"/>
        </w:rPr>
        <w:t xml:space="preserve"> </w:t>
      </w:r>
      <w:r>
        <w:rPr>
          <w:rFonts w:ascii="Arial" w:hAnsi="Arial" w:cs="Arial"/>
          <w:sz w:val="24"/>
          <w:szCs w:val="24"/>
        </w:rPr>
        <w:t>9626 AG</w:t>
      </w:r>
      <w:r w:rsidRPr="00977765">
        <w:rPr>
          <w:rFonts w:ascii="Arial" w:hAnsi="Arial" w:cs="Arial"/>
          <w:sz w:val="24"/>
          <w:szCs w:val="24"/>
        </w:rPr>
        <w:t xml:space="preserve"> Schildwolde</w:t>
      </w:r>
      <w:r>
        <w:rPr>
          <w:rFonts w:ascii="Arial" w:hAnsi="Arial" w:cs="Arial"/>
          <w:sz w:val="24"/>
          <w:szCs w:val="24"/>
        </w:rPr>
        <w:t xml:space="preserve"> met</w:t>
      </w:r>
      <w:r w:rsidRPr="00977765">
        <w:rPr>
          <w:rFonts w:ascii="Arial" w:hAnsi="Arial" w:cs="Arial"/>
          <w:sz w:val="24"/>
          <w:szCs w:val="24"/>
        </w:rPr>
        <w:t xml:space="preserve"> </w:t>
      </w:r>
      <w:r>
        <w:rPr>
          <w:rFonts w:ascii="Arial" w:hAnsi="Arial" w:cs="Arial"/>
          <w:sz w:val="24"/>
          <w:szCs w:val="24"/>
        </w:rPr>
        <w:t xml:space="preserve">21 aanwezigen. </w:t>
      </w:r>
    </w:p>
    <w:p w:rsidR="00376232" w:rsidRPr="00977765" w:rsidRDefault="00376232" w:rsidP="0025120E">
      <w:pPr>
        <w:pStyle w:val="ListParagraph"/>
        <w:numPr>
          <w:ilvl w:val="0"/>
          <w:numId w:val="1"/>
        </w:numPr>
        <w:rPr>
          <w:rFonts w:ascii="Arial" w:hAnsi="Arial" w:cs="Arial"/>
          <w:b/>
          <w:sz w:val="24"/>
          <w:szCs w:val="24"/>
        </w:rPr>
      </w:pPr>
      <w:r w:rsidRPr="00977765">
        <w:rPr>
          <w:rFonts w:ascii="Arial" w:hAnsi="Arial" w:cs="Arial"/>
          <w:b/>
          <w:sz w:val="24"/>
          <w:szCs w:val="24"/>
        </w:rPr>
        <w:t>Opening</w:t>
      </w:r>
      <w:r>
        <w:rPr>
          <w:rFonts w:ascii="Arial" w:hAnsi="Arial" w:cs="Arial"/>
          <w:b/>
          <w:sz w:val="24"/>
          <w:szCs w:val="24"/>
        </w:rPr>
        <w:t xml:space="preserve"> en 2. Vaststelling agenda.</w:t>
      </w:r>
    </w:p>
    <w:p w:rsidR="00376232" w:rsidRPr="00977765" w:rsidRDefault="00376232">
      <w:pPr>
        <w:rPr>
          <w:rFonts w:ascii="Arial" w:hAnsi="Arial" w:cs="Arial"/>
          <w:sz w:val="24"/>
          <w:szCs w:val="24"/>
        </w:rPr>
      </w:pPr>
      <w:r w:rsidRPr="00977765">
        <w:rPr>
          <w:rFonts w:ascii="Arial" w:hAnsi="Arial" w:cs="Arial"/>
          <w:sz w:val="24"/>
          <w:szCs w:val="24"/>
        </w:rPr>
        <w:t xml:space="preserve">Voorzitter Ben Boerema heet </w:t>
      </w:r>
      <w:r>
        <w:rPr>
          <w:rFonts w:ascii="Arial" w:hAnsi="Arial" w:cs="Arial"/>
          <w:sz w:val="24"/>
          <w:szCs w:val="24"/>
        </w:rPr>
        <w:t xml:space="preserve">ieder </w:t>
      </w:r>
      <w:r w:rsidRPr="00977765">
        <w:rPr>
          <w:rFonts w:ascii="Arial" w:hAnsi="Arial" w:cs="Arial"/>
          <w:sz w:val="24"/>
          <w:szCs w:val="24"/>
        </w:rPr>
        <w:t xml:space="preserve">welkom. Hij leest </w:t>
      </w:r>
      <w:r>
        <w:rPr>
          <w:rFonts w:ascii="Arial" w:hAnsi="Arial" w:cs="Arial"/>
          <w:sz w:val="24"/>
          <w:szCs w:val="24"/>
        </w:rPr>
        <w:t>1 Petrus 2 : 1-10 en gaat hierop in. Wij zingen Ps. 118 : 1 en 8  Daarna ge</w:t>
      </w:r>
      <w:r w:rsidRPr="00977765">
        <w:rPr>
          <w:rFonts w:ascii="Arial" w:hAnsi="Arial" w:cs="Arial"/>
          <w:sz w:val="24"/>
          <w:szCs w:val="24"/>
        </w:rPr>
        <w:t>bed</w:t>
      </w:r>
      <w:r>
        <w:rPr>
          <w:rFonts w:ascii="Arial" w:hAnsi="Arial" w:cs="Arial"/>
          <w:sz w:val="24"/>
          <w:szCs w:val="24"/>
        </w:rPr>
        <w:t xml:space="preserve"> en een kort woord van welkom</w:t>
      </w:r>
      <w:r w:rsidRPr="00977765">
        <w:rPr>
          <w:rFonts w:ascii="Arial" w:hAnsi="Arial" w:cs="Arial"/>
          <w:sz w:val="24"/>
          <w:szCs w:val="24"/>
        </w:rPr>
        <w:t xml:space="preserve">. </w:t>
      </w:r>
      <w:r>
        <w:rPr>
          <w:rFonts w:ascii="Arial" w:hAnsi="Arial" w:cs="Arial"/>
          <w:sz w:val="24"/>
          <w:szCs w:val="24"/>
        </w:rPr>
        <w:t xml:space="preserve">Omdat de techniek haperde en ook de kascontrole werk vooraf afgerond moest worden was de aanvang wat later dan de aangekondigde 19:45 Op de uitgereikte agenda, door de meesten per mail ontvangen, kwamen geen aanvullingen zodat tot vaststelling conform kon worden overgegaan. </w:t>
      </w:r>
    </w:p>
    <w:p w:rsidR="00376232" w:rsidRPr="00977765" w:rsidRDefault="00376232" w:rsidP="0051353E">
      <w:pPr>
        <w:pStyle w:val="ListParagraph"/>
        <w:ind w:left="360"/>
        <w:rPr>
          <w:rFonts w:ascii="Arial" w:hAnsi="Arial" w:cs="Arial"/>
          <w:b/>
          <w:sz w:val="24"/>
          <w:szCs w:val="24"/>
        </w:rPr>
      </w:pPr>
      <w:r>
        <w:rPr>
          <w:rFonts w:ascii="Arial" w:hAnsi="Arial" w:cs="Arial"/>
          <w:b/>
          <w:sz w:val="24"/>
          <w:szCs w:val="24"/>
        </w:rPr>
        <w:t>3</w:t>
      </w:r>
      <w:r w:rsidRPr="00977765">
        <w:rPr>
          <w:rFonts w:ascii="Arial" w:hAnsi="Arial" w:cs="Arial"/>
          <w:sz w:val="24"/>
          <w:szCs w:val="24"/>
        </w:rPr>
        <w:t xml:space="preserve">.  </w:t>
      </w:r>
      <w:r w:rsidRPr="00977765">
        <w:rPr>
          <w:rFonts w:ascii="Arial" w:hAnsi="Arial" w:cs="Arial"/>
          <w:b/>
          <w:sz w:val="24"/>
          <w:szCs w:val="24"/>
        </w:rPr>
        <w:t xml:space="preserve">Notulen van de </w:t>
      </w:r>
      <w:r>
        <w:rPr>
          <w:rFonts w:ascii="Arial" w:hAnsi="Arial" w:cs="Arial"/>
          <w:b/>
          <w:sz w:val="24"/>
          <w:szCs w:val="24"/>
        </w:rPr>
        <w:t>1 juni</w:t>
      </w:r>
      <w:r w:rsidRPr="00977765">
        <w:rPr>
          <w:rFonts w:ascii="Arial" w:hAnsi="Arial" w:cs="Arial"/>
          <w:b/>
          <w:sz w:val="24"/>
          <w:szCs w:val="24"/>
        </w:rPr>
        <w:t xml:space="preserve"> vergadering</w:t>
      </w:r>
      <w:r>
        <w:rPr>
          <w:rFonts w:ascii="Arial" w:hAnsi="Arial" w:cs="Arial"/>
          <w:b/>
          <w:sz w:val="24"/>
          <w:szCs w:val="24"/>
        </w:rPr>
        <w:t>.</w:t>
      </w:r>
    </w:p>
    <w:p w:rsidR="00376232" w:rsidRPr="00977765" w:rsidRDefault="00376232" w:rsidP="00C04657">
      <w:pPr>
        <w:ind w:firstLine="12"/>
        <w:rPr>
          <w:rFonts w:ascii="Arial" w:hAnsi="Arial" w:cs="Arial"/>
          <w:sz w:val="24"/>
          <w:szCs w:val="24"/>
        </w:rPr>
      </w:pPr>
      <w:r>
        <w:rPr>
          <w:rFonts w:ascii="Arial" w:hAnsi="Arial" w:cs="Arial"/>
          <w:sz w:val="24"/>
          <w:szCs w:val="24"/>
        </w:rPr>
        <w:t xml:space="preserve">De tekst van deze notulen kan ongewijzigd worden vastgesteld. Naar aanleiding volgen ook geen vragen. Op deze vergadering was onze landelijke voorzitter Piet Adema aanwezig die inging op de voorgestelde veranderingen in de partijstructuur en de verandering van de partijgrondslag. Op 13 juni (2015) werd op het partijcongres in Zwolle hierover beslist.    </w:t>
      </w:r>
      <w:r w:rsidRPr="00977765">
        <w:rPr>
          <w:rFonts w:ascii="Arial" w:hAnsi="Arial" w:cs="Arial"/>
          <w:sz w:val="24"/>
          <w:szCs w:val="24"/>
        </w:rPr>
        <w:t xml:space="preserve"> </w:t>
      </w:r>
    </w:p>
    <w:p w:rsidR="00376232" w:rsidRPr="00977765" w:rsidRDefault="00376232" w:rsidP="0051353E">
      <w:pPr>
        <w:pStyle w:val="ListParagraph"/>
        <w:ind w:left="360"/>
        <w:rPr>
          <w:rFonts w:ascii="Arial" w:hAnsi="Arial" w:cs="Arial"/>
          <w:sz w:val="24"/>
          <w:szCs w:val="24"/>
        </w:rPr>
      </w:pPr>
      <w:r>
        <w:rPr>
          <w:rFonts w:ascii="Arial" w:hAnsi="Arial" w:cs="Arial"/>
          <w:b/>
          <w:sz w:val="24"/>
          <w:szCs w:val="24"/>
        </w:rPr>
        <w:t>4</w:t>
      </w:r>
      <w:r w:rsidRPr="00977765">
        <w:rPr>
          <w:rFonts w:ascii="Arial" w:hAnsi="Arial" w:cs="Arial"/>
          <w:b/>
          <w:sz w:val="24"/>
          <w:szCs w:val="24"/>
        </w:rPr>
        <w:t>.</w:t>
      </w:r>
      <w:r>
        <w:rPr>
          <w:rFonts w:ascii="Arial" w:hAnsi="Arial" w:cs="Arial"/>
          <w:b/>
          <w:sz w:val="24"/>
          <w:szCs w:val="24"/>
        </w:rPr>
        <w:t xml:space="preserve"> </w:t>
      </w:r>
      <w:r w:rsidRPr="00977765">
        <w:rPr>
          <w:rFonts w:ascii="Arial" w:hAnsi="Arial" w:cs="Arial"/>
          <w:b/>
          <w:sz w:val="24"/>
          <w:szCs w:val="24"/>
        </w:rPr>
        <w:t>Jaarverslag</w:t>
      </w:r>
      <w:r>
        <w:rPr>
          <w:rFonts w:ascii="Arial" w:hAnsi="Arial" w:cs="Arial"/>
          <w:b/>
          <w:sz w:val="24"/>
          <w:szCs w:val="24"/>
        </w:rPr>
        <w:t>en 2014 van de secretaris en de penningmeester</w:t>
      </w:r>
      <w:r w:rsidRPr="00977765">
        <w:rPr>
          <w:rFonts w:ascii="Arial" w:hAnsi="Arial" w:cs="Arial"/>
          <w:sz w:val="24"/>
          <w:szCs w:val="24"/>
        </w:rPr>
        <w:t>.</w:t>
      </w:r>
    </w:p>
    <w:p w:rsidR="00376232" w:rsidRDefault="00376232" w:rsidP="0025120E">
      <w:pPr>
        <w:rPr>
          <w:rFonts w:ascii="Arial" w:hAnsi="Arial" w:cs="Arial"/>
          <w:sz w:val="24"/>
          <w:szCs w:val="24"/>
        </w:rPr>
      </w:pPr>
      <w:r>
        <w:rPr>
          <w:rFonts w:ascii="Arial" w:hAnsi="Arial" w:cs="Arial"/>
          <w:sz w:val="24"/>
          <w:szCs w:val="24"/>
        </w:rPr>
        <w:t xml:space="preserve">Ook van dit jaarverslag met daarin ook alle activiteiten rond de GR verkiezingen werd kennis genomen. Er volgde 1 bemerking en wel over het verkiezingsjaartal. Lees achter 19 maart het jaar </w:t>
      </w:r>
      <w:r w:rsidRPr="00CA252D">
        <w:rPr>
          <w:rFonts w:ascii="Arial" w:hAnsi="Arial" w:cs="Arial"/>
          <w:b/>
          <w:i/>
          <w:sz w:val="24"/>
          <w:szCs w:val="24"/>
        </w:rPr>
        <w:t>2014.</w:t>
      </w:r>
      <w:r>
        <w:rPr>
          <w:rFonts w:ascii="Arial" w:hAnsi="Arial" w:cs="Arial"/>
          <w:b/>
          <w:sz w:val="24"/>
          <w:szCs w:val="24"/>
        </w:rPr>
        <w:t xml:space="preserve"> </w:t>
      </w:r>
      <w:r w:rsidRPr="004F51AC">
        <w:rPr>
          <w:rFonts w:ascii="Arial" w:hAnsi="Arial" w:cs="Arial"/>
          <w:sz w:val="24"/>
          <w:szCs w:val="24"/>
        </w:rPr>
        <w:t>De</w:t>
      </w:r>
      <w:r>
        <w:rPr>
          <w:rFonts w:ascii="Arial" w:hAnsi="Arial" w:cs="Arial"/>
          <w:sz w:val="24"/>
          <w:szCs w:val="24"/>
        </w:rPr>
        <w:t xml:space="preserve"> voorzitter dankte de secretaris voor het werk dat hij voor het samenstellen van de verslagen had gedaan. Dit onder de zegen van onze Heer. Daarna volgde de behandeling van het financieel jaaroverzicht. De opgebouwde buffer moest in het verkiezingsjaar flink worden aangesproken. Ondanks de donaties en de opgehaalde verkiezingsbijdragen daalde de vermogenspositie met € 3.738,33 De begroting van 2015 laat een rustiger beeld zien. Een plus van € 450,00 bij een verwachte aantal minder leden. De gepresenteerde cijfers behoefden geen nadere toelichting van de vergadering.  </w:t>
      </w:r>
    </w:p>
    <w:p w:rsidR="00376232" w:rsidRPr="00977765" w:rsidRDefault="00376232" w:rsidP="00802C57">
      <w:pPr>
        <w:pStyle w:val="ListParagraph"/>
        <w:numPr>
          <w:ilvl w:val="0"/>
          <w:numId w:val="18"/>
        </w:numPr>
        <w:rPr>
          <w:rFonts w:ascii="Arial" w:hAnsi="Arial" w:cs="Arial"/>
          <w:b/>
          <w:sz w:val="24"/>
          <w:szCs w:val="24"/>
        </w:rPr>
      </w:pPr>
      <w:r>
        <w:rPr>
          <w:rFonts w:ascii="Arial" w:hAnsi="Arial" w:cs="Arial"/>
          <w:b/>
          <w:sz w:val="24"/>
          <w:szCs w:val="24"/>
        </w:rPr>
        <w:t>Verslag kascontrole commissie.</w:t>
      </w:r>
      <w:r w:rsidRPr="00977765">
        <w:rPr>
          <w:rFonts w:ascii="Arial" w:hAnsi="Arial" w:cs="Arial"/>
          <w:b/>
          <w:sz w:val="24"/>
          <w:szCs w:val="24"/>
        </w:rPr>
        <w:t xml:space="preserve">  </w:t>
      </w:r>
    </w:p>
    <w:p w:rsidR="00376232" w:rsidRDefault="00376232" w:rsidP="0025120E">
      <w:pPr>
        <w:rPr>
          <w:rFonts w:ascii="Arial" w:hAnsi="Arial" w:cs="Arial"/>
          <w:sz w:val="24"/>
          <w:szCs w:val="24"/>
        </w:rPr>
      </w:pPr>
      <w:r>
        <w:rPr>
          <w:rFonts w:ascii="Arial" w:hAnsi="Arial" w:cs="Arial"/>
          <w:sz w:val="24"/>
          <w:szCs w:val="24"/>
        </w:rPr>
        <w:t xml:space="preserve">Deze commissie bestaande uit de leden Henk Kruizenga en Henk Lenting rapporteerde alles in goede orde te hebben gevonden en stelde voor (waarnemend)  penningmeester/administrateur </w:t>
      </w:r>
      <w:r w:rsidRPr="00977765">
        <w:rPr>
          <w:rFonts w:ascii="Arial" w:hAnsi="Arial" w:cs="Arial"/>
          <w:sz w:val="24"/>
          <w:szCs w:val="24"/>
        </w:rPr>
        <w:t>Janneke Folkersma</w:t>
      </w:r>
      <w:r>
        <w:rPr>
          <w:rFonts w:ascii="Arial" w:hAnsi="Arial" w:cs="Arial"/>
          <w:sz w:val="24"/>
          <w:szCs w:val="24"/>
        </w:rPr>
        <w:t xml:space="preserve"> décharge te verlenen van het beheer en het bestuur van het gevoerde beleid. Met een applaus en een woord van dank, aldus besloten. Een 3</w:t>
      </w:r>
      <w:r w:rsidRPr="00D3636E">
        <w:rPr>
          <w:rFonts w:ascii="Arial" w:hAnsi="Arial" w:cs="Arial"/>
          <w:sz w:val="24"/>
          <w:szCs w:val="24"/>
          <w:vertAlign w:val="superscript"/>
        </w:rPr>
        <w:t>e</w:t>
      </w:r>
      <w:r>
        <w:rPr>
          <w:rFonts w:ascii="Arial" w:hAnsi="Arial" w:cs="Arial"/>
          <w:sz w:val="24"/>
          <w:szCs w:val="24"/>
        </w:rPr>
        <w:t xml:space="preserve"> Henk, Cor Kremer, biedt desgevraagd zich aan om toe te treden tot deze commissie nu Henk Kruizenga terugtreedt. De 1</w:t>
      </w:r>
      <w:r w:rsidRPr="005E6461">
        <w:rPr>
          <w:rFonts w:ascii="Arial" w:hAnsi="Arial" w:cs="Arial"/>
          <w:sz w:val="24"/>
          <w:szCs w:val="24"/>
          <w:vertAlign w:val="superscript"/>
        </w:rPr>
        <w:t>e</w:t>
      </w:r>
      <w:r>
        <w:rPr>
          <w:rFonts w:ascii="Arial" w:hAnsi="Arial" w:cs="Arial"/>
          <w:sz w:val="24"/>
          <w:szCs w:val="24"/>
        </w:rPr>
        <w:t xml:space="preserve"> Henk wordt bedankt voor zijn trekkende rol in deze controlecommissie.</w:t>
      </w:r>
    </w:p>
    <w:p w:rsidR="00376232" w:rsidRDefault="00376232" w:rsidP="0025120E">
      <w:pPr>
        <w:rPr>
          <w:rFonts w:ascii="Arial" w:hAnsi="Arial" w:cs="Arial"/>
          <w:sz w:val="24"/>
          <w:szCs w:val="24"/>
        </w:rPr>
      </w:pPr>
    </w:p>
    <w:p w:rsidR="00376232" w:rsidRPr="00977765" w:rsidRDefault="00376232" w:rsidP="0025120E">
      <w:pPr>
        <w:rPr>
          <w:rFonts w:ascii="Arial" w:hAnsi="Arial" w:cs="Arial"/>
          <w:sz w:val="24"/>
          <w:szCs w:val="24"/>
        </w:rPr>
      </w:pPr>
      <w:r w:rsidRPr="00977765">
        <w:rPr>
          <w:rFonts w:ascii="Arial" w:hAnsi="Arial" w:cs="Arial"/>
          <w:sz w:val="24"/>
          <w:szCs w:val="24"/>
        </w:rPr>
        <w:t xml:space="preserve"> </w:t>
      </w:r>
    </w:p>
    <w:p w:rsidR="00376232" w:rsidRDefault="00376232" w:rsidP="00891E76">
      <w:pPr>
        <w:pStyle w:val="ListParagraph"/>
        <w:ind w:left="0"/>
        <w:rPr>
          <w:rFonts w:ascii="Arial" w:hAnsi="Arial" w:cs="Arial"/>
          <w:sz w:val="24"/>
          <w:szCs w:val="24"/>
        </w:rPr>
      </w:pPr>
      <w:r>
        <w:rPr>
          <w:rFonts w:ascii="Arial" w:hAnsi="Arial" w:cs="Arial"/>
          <w:b/>
          <w:sz w:val="24"/>
          <w:szCs w:val="24"/>
        </w:rPr>
        <w:t xml:space="preserve">    7. Verslag PUB Groningen.</w:t>
      </w:r>
      <w:r w:rsidRPr="00977765">
        <w:rPr>
          <w:rFonts w:ascii="Arial" w:hAnsi="Arial" w:cs="Arial"/>
          <w:sz w:val="24"/>
          <w:szCs w:val="24"/>
        </w:rPr>
        <w:t xml:space="preserve"> </w:t>
      </w:r>
    </w:p>
    <w:p w:rsidR="00376232" w:rsidRDefault="00376232" w:rsidP="00891E76">
      <w:pPr>
        <w:pStyle w:val="ListParagraph"/>
        <w:ind w:left="0"/>
        <w:rPr>
          <w:rFonts w:ascii="Arial" w:hAnsi="Arial" w:cs="Arial"/>
          <w:sz w:val="24"/>
          <w:szCs w:val="24"/>
        </w:rPr>
      </w:pPr>
      <w:r>
        <w:rPr>
          <w:rFonts w:ascii="Arial" w:hAnsi="Arial" w:cs="Arial"/>
          <w:sz w:val="24"/>
          <w:szCs w:val="24"/>
        </w:rPr>
        <w:t>Abel Huizinga, onze vaste gezicht in Groningen/ Hoogkerk hoeft maar verslag te doen van 1 vergadering die hij heeft bezocht. Op 26 november j.l. kwam de PUB voor het laatst bijeen onder voorzitterschap van Klaas Harinck. Marleen Oostland, dochter van het vroegere Delfzijlster GPV raadslid O Rinkema is nu als zijn opvolger het beeldbepalend gezicht van de PUB</w:t>
      </w:r>
      <w:r w:rsidRPr="00977765">
        <w:rPr>
          <w:rFonts w:ascii="Arial" w:hAnsi="Arial" w:cs="Arial"/>
          <w:sz w:val="24"/>
          <w:szCs w:val="24"/>
        </w:rPr>
        <w:t xml:space="preserve">. </w:t>
      </w:r>
      <w:r>
        <w:rPr>
          <w:rFonts w:ascii="Arial" w:hAnsi="Arial" w:cs="Arial"/>
          <w:sz w:val="24"/>
          <w:szCs w:val="24"/>
        </w:rPr>
        <w:t>Henk Staghouwer die tussentijds aangetreden was als onze gedeputeerde, mocht als enig oude gezicht in het nieuwe PS college zijn werk voorzetten. Zijn taakvelden zijn behalve de gaswinningproblematiek en de N 33 windmolens ook de herindelingzaken van de Groninger gemeenten. Provincie beleid is nu op enige afstand de voortgangsstappen te volgen. Dat betekent minder druk van bovenaf. Stieneke van der Graaf leidt onze 4 mans fractie. De fractie mensen stellen zich in het kort voor. Ook daar door opvolging een nieuw gezicht Hilma Oudman – Dam uit Stitswerd. Vanuit ons partijbureau was Tjitske Kuiper-</w:t>
      </w:r>
    </w:p>
    <w:p w:rsidR="00376232" w:rsidRDefault="00376232" w:rsidP="00891E76">
      <w:pPr>
        <w:pStyle w:val="ListParagraph"/>
        <w:ind w:left="0"/>
        <w:rPr>
          <w:rFonts w:ascii="Arial" w:hAnsi="Arial" w:cs="Arial"/>
          <w:sz w:val="24"/>
          <w:szCs w:val="24"/>
        </w:rPr>
      </w:pPr>
      <w:r>
        <w:rPr>
          <w:rFonts w:ascii="Arial" w:hAnsi="Arial" w:cs="Arial"/>
          <w:sz w:val="24"/>
          <w:szCs w:val="24"/>
        </w:rPr>
        <w:t xml:space="preserve">de Haan aanwezig. Zij gaf ons voorlichting over hoe (tijdig) in te spelen op de gemeentelijke herindelingen van de komende 2 jaar. Het nieuwe handboek voor de herindelingsverkiezingen van 102 blz. kregen wij na afloop van de vergadering mee.     </w:t>
      </w:r>
    </w:p>
    <w:p w:rsidR="00376232" w:rsidRDefault="00376232" w:rsidP="00891E76">
      <w:pPr>
        <w:pStyle w:val="ListParagraph"/>
        <w:ind w:left="0"/>
        <w:rPr>
          <w:rFonts w:ascii="Arial" w:hAnsi="Arial" w:cs="Arial"/>
          <w:sz w:val="24"/>
          <w:szCs w:val="24"/>
        </w:rPr>
      </w:pPr>
    </w:p>
    <w:p w:rsidR="00376232" w:rsidRDefault="00376232" w:rsidP="00891E76">
      <w:pPr>
        <w:pStyle w:val="ListParagraph"/>
        <w:ind w:left="0"/>
        <w:rPr>
          <w:rFonts w:ascii="Arial" w:hAnsi="Arial" w:cs="Arial"/>
          <w:b/>
          <w:sz w:val="24"/>
          <w:szCs w:val="24"/>
        </w:rPr>
      </w:pPr>
      <w:r>
        <w:rPr>
          <w:rFonts w:ascii="Arial" w:hAnsi="Arial" w:cs="Arial"/>
          <w:b/>
          <w:sz w:val="24"/>
          <w:szCs w:val="24"/>
        </w:rPr>
        <w:t xml:space="preserve">    8. Bestuursverkiezing</w:t>
      </w:r>
      <w:r w:rsidRPr="00977765">
        <w:rPr>
          <w:rFonts w:ascii="Arial" w:hAnsi="Arial" w:cs="Arial"/>
          <w:b/>
          <w:sz w:val="24"/>
          <w:szCs w:val="24"/>
        </w:rPr>
        <w:t>.</w:t>
      </w:r>
    </w:p>
    <w:p w:rsidR="00376232" w:rsidRPr="00977765" w:rsidRDefault="00376232" w:rsidP="00891E76">
      <w:pPr>
        <w:pStyle w:val="ListParagraph"/>
        <w:ind w:left="0"/>
        <w:rPr>
          <w:rFonts w:ascii="Arial" w:hAnsi="Arial" w:cs="Arial"/>
          <w:sz w:val="24"/>
          <w:szCs w:val="24"/>
        </w:rPr>
      </w:pPr>
      <w:r>
        <w:rPr>
          <w:rFonts w:ascii="Arial" w:hAnsi="Arial" w:cs="Arial"/>
          <w:sz w:val="24"/>
          <w:szCs w:val="24"/>
        </w:rPr>
        <w:t>Voorafgaand aan dit agenda punt deelt de voorzitter mee dat met kennisgeving 4 leden afwezig zijn en verder dat onze leden niet op de stoep zijn gaan dringen om bestuurskandidaat te worden. Helaas is het ons als bestuur niet gelukt met voor-drachten te komen. De 2 vacante posten blijven bestaan. Mogelijk leidt de samenwerking met de 2 andere CU besturen van Hoogezand-S en Menterwolde tot een verruimd aanvoer van kandidaten? De laatste vereniging vergadert slechts op papier en kent geen raadsfractie. Hiermee is dit agenda punt ook snel af gewerkt.</w:t>
      </w:r>
    </w:p>
    <w:p w:rsidR="00376232" w:rsidRDefault="00376232">
      <w:pPr>
        <w:rPr>
          <w:rFonts w:ascii="Arial" w:hAnsi="Arial" w:cs="Arial"/>
          <w:sz w:val="24"/>
          <w:szCs w:val="24"/>
        </w:rPr>
      </w:pPr>
      <w:r>
        <w:rPr>
          <w:rFonts w:ascii="Arial" w:hAnsi="Arial" w:cs="Arial"/>
          <w:b/>
          <w:sz w:val="24"/>
          <w:szCs w:val="24"/>
        </w:rPr>
        <w:t xml:space="preserve">    9</w:t>
      </w:r>
      <w:r w:rsidRPr="00E96EE9">
        <w:rPr>
          <w:rFonts w:ascii="Arial" w:hAnsi="Arial" w:cs="Arial"/>
          <w:b/>
          <w:sz w:val="24"/>
          <w:szCs w:val="24"/>
        </w:rPr>
        <w:t>.</w:t>
      </w:r>
      <w:r>
        <w:rPr>
          <w:rFonts w:ascii="Arial" w:hAnsi="Arial" w:cs="Arial"/>
          <w:b/>
          <w:sz w:val="24"/>
          <w:szCs w:val="24"/>
        </w:rPr>
        <w:t xml:space="preserve"> Statutenwijziging.</w:t>
      </w:r>
      <w:r>
        <w:rPr>
          <w:rFonts w:ascii="Arial" w:hAnsi="Arial" w:cs="Arial"/>
          <w:sz w:val="24"/>
          <w:szCs w:val="24"/>
        </w:rPr>
        <w:t xml:space="preserve"> </w:t>
      </w:r>
    </w:p>
    <w:p w:rsidR="00376232" w:rsidRDefault="00376232">
      <w:pPr>
        <w:rPr>
          <w:rFonts w:ascii="Arial" w:hAnsi="Arial" w:cs="Arial"/>
          <w:sz w:val="24"/>
          <w:szCs w:val="24"/>
        </w:rPr>
      </w:pPr>
      <w:r>
        <w:rPr>
          <w:rFonts w:ascii="Arial" w:hAnsi="Arial" w:cs="Arial"/>
          <w:sz w:val="24"/>
          <w:szCs w:val="24"/>
        </w:rPr>
        <w:t>Om hiertoe te komen moet formeel juist gehandeld worden. Met de agenda vastlegging van deze vergadering zijn de nieuwe statuten op 14 november de leden (digitaal) toegezonden. Aan de informatie voorziening is dus voldaan en het bestuur is van mening dat alle regels vooraf zijn nageleefd en dat wij tot een rechtsgeldig besluit vanavond kunnen komen. Als dit rond komt, is onze secretaris als onze gemachtigde aangewezen om met de notaris dit verder af te werken. De wijzigingen betreffen de omzetting van de plaatselijke vereniging in een CU afdeling met opnieuw een rechtspersoonlijk (en ANBI) karakter.(inschrijving bij KvK) De huidige leden zijn geen plaatselijke leden meer maar leden van de landelijke partij. Zij worden dus daarheen overgeheveld. Nieuwe leden melden zich daar aan met de digitale mogelijkheden van nu. Over de toelating wordt daar beslist. Ook over de instemming met de grondslag. De contributie inning vindt daar al (centraal) jaren plaats maar nu wordt op papier dit ook formeel geregeld. Ieder (persoonlijk) lid heeft op de landelijke vergadering en congressen spreek- en stemrecht. Toch verdwijnt het getrapte spreek- en stemrecht niet helemaal want de (nieuw gevormde) afdelingen krijgen naar hun grootte ook nog oude rechten gehandhaafd toebedeeld.</w:t>
      </w:r>
    </w:p>
    <w:p w:rsidR="00376232" w:rsidRDefault="00376232">
      <w:pPr>
        <w:rPr>
          <w:rFonts w:ascii="Arial" w:hAnsi="Arial" w:cs="Arial"/>
          <w:sz w:val="24"/>
          <w:szCs w:val="24"/>
        </w:rPr>
      </w:pPr>
      <w:r>
        <w:rPr>
          <w:rFonts w:ascii="Arial" w:hAnsi="Arial" w:cs="Arial"/>
          <w:sz w:val="24"/>
          <w:szCs w:val="24"/>
        </w:rPr>
        <w:t>De ChristenUnie verkrijgt meer zeggenschap van onderen van (individuele) leden. Van de gelegenheid om nu vragen te stellen maakt niemand gebruik.</w:t>
      </w:r>
    </w:p>
    <w:p w:rsidR="00376232" w:rsidRDefault="00376232">
      <w:pPr>
        <w:rPr>
          <w:rFonts w:ascii="Arial" w:hAnsi="Arial" w:cs="Arial"/>
          <w:sz w:val="24"/>
          <w:szCs w:val="24"/>
        </w:rPr>
      </w:pPr>
      <w:r w:rsidRPr="00EB1C6A">
        <w:rPr>
          <w:rFonts w:ascii="Arial" w:hAnsi="Arial" w:cs="Arial"/>
          <w:b/>
          <w:i/>
          <w:sz w:val="24"/>
          <w:szCs w:val="24"/>
        </w:rPr>
        <w:t>Stemming</w:t>
      </w:r>
      <w:r w:rsidRPr="00EB1C6A">
        <w:rPr>
          <w:rFonts w:ascii="Arial" w:hAnsi="Arial" w:cs="Arial"/>
          <w:i/>
          <w:sz w:val="24"/>
          <w:szCs w:val="24"/>
        </w:rPr>
        <w:t>.</w:t>
      </w:r>
      <w:r>
        <w:rPr>
          <w:rFonts w:ascii="Arial" w:hAnsi="Arial" w:cs="Arial"/>
          <w:sz w:val="24"/>
          <w:szCs w:val="24"/>
        </w:rPr>
        <w:t xml:space="preserve"> Geen van de 21 aanwezigen (volgens de presentielijst) verklaart zich tegen zodat het voorstel tot wijziging met algemene stemmen is aangenomen.   </w:t>
      </w:r>
    </w:p>
    <w:p w:rsidR="00376232" w:rsidRDefault="00376232">
      <w:pPr>
        <w:rPr>
          <w:rFonts w:ascii="Arial" w:hAnsi="Arial" w:cs="Arial"/>
          <w:sz w:val="24"/>
          <w:szCs w:val="24"/>
        </w:rPr>
      </w:pPr>
    </w:p>
    <w:p w:rsidR="00376232" w:rsidRPr="00977765" w:rsidRDefault="00376232">
      <w:pPr>
        <w:rPr>
          <w:rFonts w:ascii="Arial" w:hAnsi="Arial" w:cs="Arial"/>
          <w:sz w:val="24"/>
          <w:szCs w:val="24"/>
        </w:rPr>
      </w:pPr>
      <w:r>
        <w:rPr>
          <w:rFonts w:ascii="Arial" w:hAnsi="Arial" w:cs="Arial"/>
          <w:sz w:val="24"/>
          <w:szCs w:val="24"/>
        </w:rPr>
        <w:t xml:space="preserve"> </w:t>
      </w:r>
    </w:p>
    <w:p w:rsidR="00376232" w:rsidRPr="00977765" w:rsidRDefault="00376232" w:rsidP="00D47AE6">
      <w:pPr>
        <w:pStyle w:val="ListParagraph"/>
        <w:ind w:left="360"/>
        <w:rPr>
          <w:rFonts w:ascii="Arial" w:hAnsi="Arial" w:cs="Arial"/>
          <w:b/>
          <w:sz w:val="24"/>
          <w:szCs w:val="24"/>
        </w:rPr>
      </w:pPr>
      <w:r>
        <w:rPr>
          <w:rFonts w:ascii="Arial" w:hAnsi="Arial" w:cs="Arial"/>
          <w:b/>
          <w:sz w:val="24"/>
          <w:szCs w:val="24"/>
        </w:rPr>
        <w:t>10. Recente politieke ontwikkelingen in Slochteren.</w:t>
      </w:r>
    </w:p>
    <w:p w:rsidR="00376232" w:rsidRDefault="00376232" w:rsidP="003155A0">
      <w:pPr>
        <w:rPr>
          <w:rFonts w:ascii="Arial" w:hAnsi="Arial" w:cs="Arial"/>
          <w:sz w:val="24"/>
          <w:szCs w:val="24"/>
        </w:rPr>
      </w:pPr>
      <w:r>
        <w:rPr>
          <w:rFonts w:ascii="Arial" w:hAnsi="Arial" w:cs="Arial"/>
          <w:sz w:val="24"/>
          <w:szCs w:val="24"/>
        </w:rPr>
        <w:t>Jan Jakob Boersma begint als eerste in co-productie zijn bijdrage. Later zal Niels Joostens bij de 4 tal hoofdonderwerpen zijn aandeel leveren. 2014 was het 1</w:t>
      </w:r>
      <w:r w:rsidRPr="00B276F4">
        <w:rPr>
          <w:rFonts w:ascii="Arial" w:hAnsi="Arial" w:cs="Arial"/>
          <w:sz w:val="24"/>
          <w:szCs w:val="24"/>
          <w:vertAlign w:val="superscript"/>
        </w:rPr>
        <w:t>e</w:t>
      </w:r>
      <w:r>
        <w:rPr>
          <w:rFonts w:ascii="Arial" w:hAnsi="Arial" w:cs="Arial"/>
          <w:sz w:val="24"/>
          <w:szCs w:val="24"/>
        </w:rPr>
        <w:t xml:space="preserve"> jaar van coalitie samenwerking van GB met CU en D66/GL  Wennen aan elkaar in het begin. Niets bijzonder op zich bij een nieuwe start na de verkiezingen op 19 maart. Het duale karakter van raad en college zou meer dan in de vorige coalitie nagestreefd worden. Grote zaken zouden nog wel vooraf afgestemd worden met de verwante fracties maar bij de meer kleinere onderwerpen zal men elkaar de nodige vrijheid gunnen. Als voorbeeld van een kleiner onderwerp is genoemd het wegen- verkeersplan. Het college stelde een sobere variant voor maar de coalitiepartijen willen graag een variant door ook de wegen binnen de bebouwde kom een beter onderniveau te geven. Dit kost € 30.000 - € 40.000 per jaar meer en het college is hiermee aan de slag gegaan. Dit soort ruimte in het debat hoort bij het duale stelsel. Beleidsmatig zal verder op de ingeslagen en uitgestippelde weg van het vorig dagelijks bestuur doorgebouwd worden.</w:t>
      </w:r>
    </w:p>
    <w:p w:rsidR="00376232" w:rsidRDefault="00376232" w:rsidP="003155A0">
      <w:pPr>
        <w:rPr>
          <w:rFonts w:ascii="Arial" w:hAnsi="Arial" w:cs="Arial"/>
          <w:sz w:val="24"/>
          <w:szCs w:val="24"/>
        </w:rPr>
      </w:pPr>
      <w:r>
        <w:rPr>
          <w:rFonts w:ascii="Arial" w:hAnsi="Arial" w:cs="Arial"/>
          <w:sz w:val="24"/>
          <w:szCs w:val="24"/>
        </w:rPr>
        <w:t xml:space="preserve">Met de nieuwe wethouder in de persoon </w:t>
      </w:r>
      <w:r w:rsidRPr="00EB1C6A">
        <w:rPr>
          <w:rFonts w:ascii="Arial" w:hAnsi="Arial" w:cs="Arial"/>
          <w:b/>
          <w:i/>
          <w:sz w:val="24"/>
          <w:szCs w:val="24"/>
        </w:rPr>
        <w:t>Mariska Goeree</w:t>
      </w:r>
      <w:r>
        <w:rPr>
          <w:rFonts w:ascii="Arial" w:hAnsi="Arial" w:cs="Arial"/>
          <w:sz w:val="24"/>
          <w:szCs w:val="24"/>
        </w:rPr>
        <w:t xml:space="preserve"> van D66/GL was het tot aan de voorbije zomer goed samen te werken. In haar nieuwe rol moest zij groeien en in dat proces konden wij voor elkaar ook veel betekenen. Maar tussen haar en haar achterban boterde het niet meer. Zij kreeg niet voor haar zaken en standpunten de benodigde fractiesteun en achterban. Reden voor haar om na de zomer per direct ontslag uit haar ambt te vragen. Een onomkeerbaar besluit, zo bleek direct bij het gearrangeerd spoedoverleg onder de bestuurders. Bij het vervolgens snel acteren door het college werden ook de overblijvende coalitiefracties betrokken. Dit voor onze partij in de persoon van Niels. Dit leidde al snel tot het opzeggen van vertrouwen van 2 coalitie partijen in de 3</w:t>
      </w:r>
      <w:r w:rsidRPr="004F71C4">
        <w:rPr>
          <w:rFonts w:ascii="Arial" w:hAnsi="Arial" w:cs="Arial"/>
          <w:sz w:val="24"/>
          <w:szCs w:val="24"/>
          <w:vertAlign w:val="superscript"/>
        </w:rPr>
        <w:t>e</w:t>
      </w:r>
      <w:r>
        <w:rPr>
          <w:rFonts w:ascii="Arial" w:hAnsi="Arial" w:cs="Arial"/>
          <w:sz w:val="24"/>
          <w:szCs w:val="24"/>
        </w:rPr>
        <w:t xml:space="preserve"> coalitiegenoot(D66/GL). Slochteren heeft gezien de te verwachten ontwikkelingen in de toekomst een krachtig bestuur nodig die gesteund wordt door een ruime raadsmeerderheid. Immers de raad bepaalt uiteindelijk grote zaken als openbaar onderwijs, huisvesting in relatie tot de aardbevingsproblematiek, financiën, grenscorrectie Meerstad, sociaal domein en herindeling. Wat nog nooit eerder gebeurd is in onze gemeente, een breuk in de coalitie, werd een feit. Het sneuvelen van een jonge/onervaren wethouder met een zichtbare portefeuille voor de samenleving die geen waardering ervoer uit haar eigen achterban. Met voortvarendheid werd met alle resterende partijen gesproken. Uit de snelle en goed verlopen onderhandelingen kwam de PvdA weer in beeld die met de persoon van Anja Woortman kandidaat uit eigen kring en gemeente de steun kreeg van ons als blijvende kern en later ook van de raad. De oude akkoorden waren voor de nieuwkomer acceptabel. Op een paar punten is dit akkoord geactualiseerd. In geringe mate vond ten gevolge van dit meedoen nog een portefeuille aanpassing plaats tussen burgemeester en wethouders. Op 4 november j.l. was daarmee een einde gekomen aan een heftige bestuurscrisis. </w:t>
      </w:r>
    </w:p>
    <w:p w:rsidR="00376232" w:rsidRDefault="00376232" w:rsidP="003155A0">
      <w:pPr>
        <w:rPr>
          <w:rFonts w:ascii="Arial" w:hAnsi="Arial" w:cs="Arial"/>
          <w:sz w:val="24"/>
          <w:szCs w:val="24"/>
        </w:rPr>
      </w:pPr>
      <w:r>
        <w:rPr>
          <w:rFonts w:ascii="Arial" w:hAnsi="Arial" w:cs="Arial"/>
          <w:sz w:val="24"/>
          <w:szCs w:val="24"/>
        </w:rPr>
        <w:t xml:space="preserve">Vervolgens kwam ter sprake </w:t>
      </w:r>
      <w:r w:rsidRPr="00244546">
        <w:rPr>
          <w:rFonts w:ascii="Arial" w:hAnsi="Arial" w:cs="Arial"/>
          <w:b/>
          <w:i/>
          <w:sz w:val="24"/>
          <w:szCs w:val="24"/>
        </w:rPr>
        <w:t>de noodopvang vluchtelingen</w:t>
      </w:r>
      <w:r>
        <w:rPr>
          <w:rFonts w:ascii="Arial" w:hAnsi="Arial" w:cs="Arial"/>
          <w:sz w:val="24"/>
          <w:szCs w:val="24"/>
        </w:rPr>
        <w:t>. Kortdurend wel te verstaan (2-4 weken). Als de minister ons zou vragen moesten wij ons antwoord als gemeente klaar hebben. Onze voorkeur ging uit naar een gezamenlijk aanpak met HS met als locatie: bedrijven terrein Rengerspark. De ondernemers daar moesten wij achter ons zien te krijgen (punt 1)  en (punt) 2 draagvlak onder en ook hulp van de plaatselijke bevolking, de vrijwilligers en de kerken. Ook over het aantal en de verdeling over alleenstaanden en gezinnen moesten wij het vooraf eens zijn. Verder is ook de openbare orde en veiligheid een belangrijk issue. Een informatieavond met een goede positieve inbreng van een aantal ondernemers en inwoners heeft erg geholpen bij het creëren van een draagvlak. Sterker nog vele initiatieven zijn vanuit de bevolking en kerken gestart om de vluchtelingen goed op te kunnen vangen. Met het gereedmaken van de tijdelijk leegstaande panden kon toen vervolgens worden gestart. De eerste bewoners zijn inmiddels gearriveerd. De noodopvang krijgt de omvang van maximaal 400 vluchtelingen. Vooralsnog worden het er niet meer dan circa 300 personen.</w:t>
      </w:r>
    </w:p>
    <w:p w:rsidR="00376232" w:rsidRDefault="00376232" w:rsidP="003155A0">
      <w:pPr>
        <w:rPr>
          <w:rFonts w:ascii="Arial" w:hAnsi="Arial" w:cs="Arial"/>
          <w:sz w:val="24"/>
          <w:szCs w:val="24"/>
        </w:rPr>
      </w:pPr>
      <w:r>
        <w:rPr>
          <w:rFonts w:ascii="Arial" w:hAnsi="Arial" w:cs="Arial"/>
          <w:sz w:val="24"/>
          <w:szCs w:val="24"/>
        </w:rPr>
        <w:t xml:space="preserve">Daarnaast speelt er nog de taakstelling van de opvang van </w:t>
      </w:r>
      <w:r w:rsidRPr="00244546">
        <w:rPr>
          <w:rFonts w:ascii="Arial" w:hAnsi="Arial" w:cs="Arial"/>
          <w:b/>
          <w:i/>
          <w:sz w:val="24"/>
          <w:szCs w:val="24"/>
        </w:rPr>
        <w:t>de vergunninghouders</w:t>
      </w:r>
      <w:r>
        <w:rPr>
          <w:rFonts w:ascii="Arial" w:hAnsi="Arial" w:cs="Arial"/>
          <w:sz w:val="24"/>
          <w:szCs w:val="24"/>
        </w:rPr>
        <w:t>. Dit zijn vluchtelingen die de hele Nederlandse asielprocedure hebben doorlopen en hier mogen blijven. In 2015 bedroeg deze taakstelling voor ons als gemeente 36. Verwacht mag worden dat dit aantal in 2016 hoger komt te liggen. Als de instroom blijft toenemen zou dit op korte termijn kunnen verdubbelen. SWD / Lefier vangt verreweg de meesten op. Maar omdat hun opvangvermogen natuurlijk niet onbeperkt is, wordt ook gekeken naar andere mogelijkheden. Wel is bestuurlijk aandacht gevraagd bij het COA dat in de aardbevingsgemeenten nog een grotere opgave is voor tijdelijke huisvesting. Namelijk voor inwoners die vanwege het aardbevings-bestendig maken van hun woningen tijdelijke elders moeten wonen. Dit begint in Overschild in 2016 al te spelen. Voorkomen moet worden dat beide groepen elkaar moeten beconcurreren. Mogelijk leidt dit tot een neerwaartse bijstelling van de taakstelling vergunninghouders. In dit verband ook kan helpen dat wij deze laatste taakstelling in HSSM-verband gaan oppakken. In H-S zijn namelijk meer mogelijkheden voor huisvesting vergunninghouders.</w:t>
      </w:r>
    </w:p>
    <w:p w:rsidR="00376232" w:rsidRDefault="00376232" w:rsidP="003155A0">
      <w:pPr>
        <w:rPr>
          <w:rFonts w:ascii="Arial" w:hAnsi="Arial" w:cs="Arial"/>
          <w:sz w:val="24"/>
          <w:szCs w:val="24"/>
        </w:rPr>
      </w:pPr>
      <w:r>
        <w:rPr>
          <w:rFonts w:ascii="Arial" w:hAnsi="Arial" w:cs="Arial"/>
          <w:sz w:val="24"/>
          <w:szCs w:val="24"/>
        </w:rPr>
        <w:t xml:space="preserve">Het zorgcentrum </w:t>
      </w:r>
      <w:r w:rsidRPr="00244546">
        <w:rPr>
          <w:rFonts w:ascii="Arial" w:hAnsi="Arial" w:cs="Arial"/>
          <w:b/>
          <w:i/>
          <w:sz w:val="24"/>
          <w:szCs w:val="24"/>
        </w:rPr>
        <w:t>‘t Olderloug</w:t>
      </w:r>
      <w:r>
        <w:rPr>
          <w:rFonts w:ascii="Arial" w:hAnsi="Arial" w:cs="Arial"/>
          <w:sz w:val="24"/>
          <w:szCs w:val="24"/>
        </w:rPr>
        <w:t xml:space="preserve"> in Slochteren verdwijnt. Dat dit leidt tot veel ophef en onzekerheid bij veel betrokkenen en in nabije omgeving is heel begrijpelijk. Wij moeten  geen valse verwachtingen willen wekken dat de plaatselijke politiek deze sluiting kan veranderen. De Zonnehuisgroep Noord maakte de afweging het modernere Ufkenshuis in Siddeburen in stand in stand houden en de centra in Slochteren en Wagenborgen te sluiten. Daar staat de gemeente buiten.                  Het heeft te maken met de afname van de instroom van cliënten in dit soort tehuizen. Dit doordat de indicatie enorm is verzwaard. Het wonen en de zorg wordt ook van elkaar losgekoppeld. De afhandeling van de zorg wordt bij de gemeenten neergelegd door het rijk zij het dat er veel minder middelen voor zijn vrijgemaakt. Daarbij gaan ouderen veel langer thuis wonen. Spreker doet een oproep om samen te werken en mee te denken tot een zo mogelijke verzelfstandiging van het zorgcentrum of in het participeren in een soort dorpscoöperatie. Wij worden op de hoogte gesteld van het bericht dat ook zorgboerderij Entjes in Overschild noodgedwongen gaat sluiten. Ons ’t Bokkeblad komt, deze week, uit met deze nieuwsprimeur. Ook aan de dagopvang /besteding van ouderen in 4 andere tehuizen in de provincie komt een einde. Mogelijk volgen nog meer sluitingen. Veel komt dus op ons af in het nieuwe jaar.</w:t>
      </w:r>
    </w:p>
    <w:p w:rsidR="00376232" w:rsidRDefault="00376232" w:rsidP="003155A0">
      <w:pPr>
        <w:rPr>
          <w:rFonts w:ascii="Arial" w:hAnsi="Arial" w:cs="Arial"/>
          <w:sz w:val="24"/>
          <w:szCs w:val="24"/>
        </w:rPr>
      </w:pPr>
      <w:r>
        <w:rPr>
          <w:rFonts w:ascii="Arial" w:hAnsi="Arial" w:cs="Arial"/>
          <w:sz w:val="24"/>
          <w:szCs w:val="24"/>
        </w:rPr>
        <w:t xml:space="preserve">Over de actuele situatie bij </w:t>
      </w:r>
      <w:r w:rsidRPr="00244546">
        <w:rPr>
          <w:rFonts w:ascii="Arial" w:hAnsi="Arial" w:cs="Arial"/>
          <w:b/>
          <w:i/>
          <w:sz w:val="24"/>
          <w:szCs w:val="24"/>
        </w:rPr>
        <w:t xml:space="preserve">TSN </w:t>
      </w:r>
      <w:r>
        <w:rPr>
          <w:rFonts w:ascii="Arial" w:hAnsi="Arial" w:cs="Arial"/>
          <w:sz w:val="24"/>
          <w:szCs w:val="24"/>
        </w:rPr>
        <w:t>gaat Jan Jakob uitgebreid in. Tot hoever en tot hoelang moet de overheid bijspringen op het gebied van huishoudelijke hulp? Van deze zorgaanbieder is bekend de minder efficiënte organisatie. Dat leidt tot een hogere tarief van hun berekende diensten in vergelijking tot andere zorgaanbieders. Het bureau Berenschot heeft in 2013/4 een uitgangsberekening gepubliceerd van € 23,= per uur wat een goed tarief moet zijn.</w:t>
      </w:r>
    </w:p>
    <w:p w:rsidR="00376232" w:rsidRDefault="00376232" w:rsidP="003155A0">
      <w:pPr>
        <w:rPr>
          <w:rFonts w:ascii="Arial" w:hAnsi="Arial" w:cs="Arial"/>
          <w:sz w:val="24"/>
          <w:szCs w:val="24"/>
        </w:rPr>
      </w:pPr>
      <w:r>
        <w:rPr>
          <w:rFonts w:ascii="Arial" w:hAnsi="Arial" w:cs="Arial"/>
          <w:sz w:val="24"/>
          <w:szCs w:val="24"/>
        </w:rPr>
        <w:t xml:space="preserve">TSN zit tot € 6,= hoger. De door TSN intern doorgevoerde bezuinigingen en kortingen op de lonen van thuiszorgmedewerkers waren weliswaar een stap ten goede (niet voor de medewerkers) maar de rechter besliste onlangs anders. De doorgevoerde bezuiniging naar de veld medewerkers moest worden teruggedraaid. Tot en met einde van 2015 wordt de loonuitbetaling gegarandeerd. Waar geen misverstand over moet zijn: als gemeente blijven wij de thuiszorg financieel ondersteunen. Ook de bestaande cliënten houden hun zorg. Daar staat de gemeente garant voor, ook als de TSN omvalt. Verder moeten wij aan het verlenen van onbetaalde zorg, meer dan voorheen, gaan denken.  </w:t>
      </w:r>
    </w:p>
    <w:p w:rsidR="00376232" w:rsidRDefault="00376232" w:rsidP="003155A0">
      <w:pPr>
        <w:rPr>
          <w:rFonts w:ascii="Arial" w:hAnsi="Arial" w:cs="Arial"/>
          <w:sz w:val="24"/>
          <w:szCs w:val="24"/>
        </w:rPr>
      </w:pPr>
      <w:r w:rsidRPr="00CA252D">
        <w:rPr>
          <w:rFonts w:ascii="Arial" w:hAnsi="Arial" w:cs="Arial"/>
          <w:b/>
          <w:i/>
          <w:sz w:val="24"/>
          <w:szCs w:val="24"/>
        </w:rPr>
        <w:t>De nieuw te vormen HSSM gemeente</w:t>
      </w:r>
      <w:r>
        <w:rPr>
          <w:rFonts w:ascii="Arial" w:hAnsi="Arial" w:cs="Arial"/>
          <w:sz w:val="24"/>
          <w:szCs w:val="24"/>
        </w:rPr>
        <w:t xml:space="preserve"> moet er komen met een draagvlak vanuit de bevolking. Het gesprek met de bevolking zijn wij aangegaan. De afgelopen tijd leidde dit niet tot druk bezochte bijeenkomsten. Het leeft niet echt en inwoners , ondernemers maar ook politieke partijen bereiden zich al voor op de opschaling van de 3 gemeenten tot een nieuwe grote gemeente. Inmiddels is ook goed gekeken naar de onderlinge financiële situatie. In februari en maart gaan wij met 14 aanbevelingen aan de slag. Menterwolde is met zijn niet sluitende begroting nog een heikel punt. Dit moet echt uiterlijk in april op orde zijn. Dit is voor raad en college een voorwaarde voor het vervolg.</w:t>
      </w:r>
    </w:p>
    <w:p w:rsidR="00376232" w:rsidRDefault="00376232" w:rsidP="003155A0">
      <w:pPr>
        <w:rPr>
          <w:rFonts w:ascii="Arial" w:hAnsi="Arial" w:cs="Arial"/>
          <w:sz w:val="24"/>
          <w:szCs w:val="24"/>
        </w:rPr>
      </w:pPr>
      <w:r>
        <w:rPr>
          <w:rFonts w:ascii="Arial" w:hAnsi="Arial" w:cs="Arial"/>
          <w:sz w:val="24"/>
          <w:szCs w:val="24"/>
        </w:rPr>
        <w:t xml:space="preserve">De </w:t>
      </w:r>
      <w:r w:rsidRPr="00244546">
        <w:rPr>
          <w:rFonts w:ascii="Arial" w:hAnsi="Arial" w:cs="Arial"/>
          <w:b/>
          <w:i/>
          <w:sz w:val="24"/>
          <w:szCs w:val="24"/>
        </w:rPr>
        <w:t>planning</w:t>
      </w:r>
      <w:r>
        <w:rPr>
          <w:rFonts w:ascii="Arial" w:hAnsi="Arial" w:cs="Arial"/>
          <w:sz w:val="24"/>
          <w:szCs w:val="24"/>
        </w:rPr>
        <w:t xml:space="preserve"> is dat het definitieve besluit van de gemeenteraden voor de zomer plaatsvindt (april/mei). Het GS advies wordt daarna uitgebracht en dit moet gezien worden als een lakmoesproef voor de overige herindelingperikelen in onze provincie. De streefdatum van 1 januari 2018 is voor ons nog reëel. Toch is de druk van de provincie deze datum kostte wat het kost ook te halen eraf na het aantreden van een nieuw college van gedeputeerden. Aan het vestigen van vertrouwen door het maken van goede afspraken en overgangsregelingen moet nog hard getrokken worden. Dat geldt trouwens niet alleen voor de HSSM gemeente.</w:t>
      </w:r>
    </w:p>
    <w:p w:rsidR="00376232" w:rsidRDefault="00376232" w:rsidP="003155A0">
      <w:pPr>
        <w:rPr>
          <w:rFonts w:ascii="Arial" w:hAnsi="Arial" w:cs="Arial"/>
          <w:sz w:val="24"/>
          <w:szCs w:val="24"/>
        </w:rPr>
      </w:pPr>
      <w:r>
        <w:rPr>
          <w:rFonts w:ascii="Arial" w:hAnsi="Arial" w:cs="Arial"/>
          <w:sz w:val="24"/>
          <w:szCs w:val="24"/>
        </w:rPr>
        <w:t xml:space="preserve">Aan de overdracht -beoogd per 1 januari 2017- van </w:t>
      </w:r>
      <w:r w:rsidRPr="00244546">
        <w:rPr>
          <w:rFonts w:ascii="Arial" w:hAnsi="Arial" w:cs="Arial"/>
          <w:b/>
          <w:i/>
          <w:sz w:val="24"/>
          <w:szCs w:val="24"/>
        </w:rPr>
        <w:t>het Meerstad gebied</w:t>
      </w:r>
      <w:r>
        <w:rPr>
          <w:rFonts w:ascii="Arial" w:hAnsi="Arial" w:cs="Arial"/>
          <w:sz w:val="24"/>
          <w:szCs w:val="24"/>
        </w:rPr>
        <w:t xml:space="preserve"> naar de gemeente Groningen wordt door het college en raad meegewerkt. Wij zijn gehouden tot het naleven van een samenwerkingsovereenkomst. Het ambitieuze plan hebben wij destijds omarmd met alle gevolgen toen. Wij zijn naderhand een groot aantal financiële risico’s kwijtgeraakt en een som van € 5 à 6 miljoen is terugverdiend. Voor de Meerstadbewoners en –bedrijven zijn wij nog in de weer. Want hun woonlasten zijn bij overgang naar de stadse gemeente (soms) aanzienlijk hoger. Ook de nog actieve  landbouw bedrijven (circa 20) binnen het over te dragen gebiedsdeel zullen de verhoging merken in hun op te brengen (grond) lasten. De komende maanden zal ons aller inzet vragen om tot een aanvaardbare oplossing te komen voor alle partijen. In dit verband gebruikt Niels de term “zachte landing” voor de betrokkenen.</w:t>
      </w:r>
    </w:p>
    <w:p w:rsidR="00376232" w:rsidRDefault="00376232" w:rsidP="003155A0">
      <w:pPr>
        <w:rPr>
          <w:rFonts w:ascii="Arial" w:hAnsi="Arial" w:cs="Arial"/>
          <w:sz w:val="24"/>
          <w:szCs w:val="24"/>
        </w:rPr>
      </w:pPr>
      <w:r>
        <w:rPr>
          <w:rFonts w:ascii="Arial" w:hAnsi="Arial" w:cs="Arial"/>
          <w:sz w:val="24"/>
          <w:szCs w:val="24"/>
        </w:rPr>
        <w:t>De voorzitter bedankt de beide sprekers met enige passende woorden en onderstreept dit met een stoffelijke gebaar in de vorm van een etensbon. Ook de overige raadsleden die niet (meer) aanwezig zijn zullen een vorm een waardering van het bestuur ontvangen voor hun inzet. De vergadering onderstreept deze woorden en daden met applaus.</w:t>
      </w:r>
    </w:p>
    <w:p w:rsidR="00376232" w:rsidRPr="00977765" w:rsidRDefault="00376232" w:rsidP="003155A0">
      <w:pPr>
        <w:rPr>
          <w:rFonts w:ascii="Arial" w:hAnsi="Arial" w:cs="Arial"/>
          <w:sz w:val="24"/>
          <w:szCs w:val="24"/>
        </w:rPr>
      </w:pPr>
      <w:r>
        <w:rPr>
          <w:rFonts w:ascii="Arial" w:hAnsi="Arial" w:cs="Arial"/>
          <w:sz w:val="24"/>
          <w:szCs w:val="24"/>
        </w:rPr>
        <w:t xml:space="preserve">     </w:t>
      </w:r>
    </w:p>
    <w:p w:rsidR="00376232" w:rsidRPr="00977765" w:rsidRDefault="00376232" w:rsidP="00891E76">
      <w:pPr>
        <w:pStyle w:val="ListParagraph"/>
        <w:ind w:left="0"/>
        <w:rPr>
          <w:rFonts w:ascii="Arial" w:hAnsi="Arial" w:cs="Arial"/>
          <w:b/>
          <w:sz w:val="24"/>
          <w:szCs w:val="24"/>
        </w:rPr>
      </w:pPr>
      <w:r>
        <w:rPr>
          <w:rFonts w:ascii="Arial" w:hAnsi="Arial" w:cs="Arial"/>
          <w:b/>
          <w:sz w:val="24"/>
          <w:szCs w:val="24"/>
        </w:rPr>
        <w:t xml:space="preserve">    11</w:t>
      </w:r>
      <w:r w:rsidRPr="00977765">
        <w:rPr>
          <w:rFonts w:ascii="Arial" w:hAnsi="Arial" w:cs="Arial"/>
          <w:b/>
          <w:sz w:val="24"/>
          <w:szCs w:val="24"/>
        </w:rPr>
        <w:t>. Rondvraag</w:t>
      </w:r>
      <w:r>
        <w:rPr>
          <w:rFonts w:ascii="Arial" w:hAnsi="Arial" w:cs="Arial"/>
          <w:b/>
          <w:sz w:val="24"/>
          <w:szCs w:val="24"/>
        </w:rPr>
        <w:t>.</w:t>
      </w:r>
    </w:p>
    <w:p w:rsidR="00376232" w:rsidRDefault="00376232" w:rsidP="003155A0">
      <w:pPr>
        <w:rPr>
          <w:rFonts w:ascii="Arial" w:hAnsi="Arial" w:cs="Arial"/>
          <w:sz w:val="24"/>
          <w:szCs w:val="24"/>
        </w:rPr>
      </w:pPr>
      <w:r>
        <w:rPr>
          <w:rFonts w:ascii="Arial" w:hAnsi="Arial" w:cs="Arial"/>
          <w:sz w:val="24"/>
          <w:szCs w:val="24"/>
        </w:rPr>
        <w:t>Er zijn g</w:t>
      </w:r>
      <w:r w:rsidRPr="00977765">
        <w:rPr>
          <w:rFonts w:ascii="Arial" w:hAnsi="Arial" w:cs="Arial"/>
          <w:sz w:val="24"/>
          <w:szCs w:val="24"/>
        </w:rPr>
        <w:t xml:space="preserve">een vragen </w:t>
      </w:r>
      <w:r>
        <w:rPr>
          <w:rFonts w:ascii="Arial" w:hAnsi="Arial" w:cs="Arial"/>
          <w:sz w:val="24"/>
          <w:szCs w:val="24"/>
        </w:rPr>
        <w:t xml:space="preserve">uit de vergadering. De secretaris roert het punt landelijke actie punt </w:t>
      </w:r>
      <w:r w:rsidRPr="00CA252D">
        <w:rPr>
          <w:rFonts w:ascii="Arial" w:hAnsi="Arial" w:cs="Arial"/>
          <w:b/>
          <w:i/>
          <w:sz w:val="24"/>
          <w:szCs w:val="24"/>
        </w:rPr>
        <w:t>ledenwerving</w:t>
      </w:r>
      <w:r>
        <w:rPr>
          <w:rFonts w:ascii="Arial" w:hAnsi="Arial" w:cs="Arial"/>
          <w:sz w:val="24"/>
          <w:szCs w:val="24"/>
        </w:rPr>
        <w:t xml:space="preserve"> aan. Het plaatselijke bestuur heeft dit punt tot dusver niet opgepikt. Een feit is dat meer (jonge) leden onze vereniging goed kan gebruiken. Bovendien steunt het landelijk bestuur dit jaar bij het aanbrengen van een nieuw lid evt. vriend van de CU de plaatselijke vereniging met een tegemoetkoming van € 35,= of € 10,=  Dat geld kan ons in de toekomst weer goed van pas komen als er weer (plaatselijke) verkiezingen worden gehouden.</w:t>
      </w:r>
    </w:p>
    <w:p w:rsidR="00376232" w:rsidRDefault="00376232" w:rsidP="003155A0">
      <w:pPr>
        <w:rPr>
          <w:rFonts w:ascii="Arial" w:hAnsi="Arial" w:cs="Arial"/>
          <w:sz w:val="24"/>
          <w:szCs w:val="24"/>
        </w:rPr>
      </w:pPr>
      <w:r>
        <w:rPr>
          <w:rFonts w:ascii="Arial" w:hAnsi="Arial" w:cs="Arial"/>
          <w:sz w:val="24"/>
          <w:szCs w:val="24"/>
        </w:rPr>
        <w:t>Desgevraagd verklaren de leden Tallien Aikema,</w:t>
      </w:r>
      <w:r w:rsidRPr="00A46F72">
        <w:rPr>
          <w:rFonts w:ascii="Arial" w:hAnsi="Arial" w:cs="Arial"/>
          <w:sz w:val="24"/>
          <w:szCs w:val="24"/>
        </w:rPr>
        <w:t xml:space="preserve"> </w:t>
      </w:r>
      <w:r>
        <w:rPr>
          <w:rFonts w:ascii="Arial" w:hAnsi="Arial" w:cs="Arial"/>
          <w:sz w:val="24"/>
          <w:szCs w:val="24"/>
        </w:rPr>
        <w:t xml:space="preserve">Abel Huizinga, Cor Kremer en Henk Lenting zich bereid hiervoor hun medewerking te verlenen in hun eigen (kerkelijke) omgeving in Harkstede/ Meerstad en in Schildwolde. In Siddeburen moet dan nog iemand bereid gevonden worden deze landelijke 15 jaar jubileum actie “ 2015 nieuwe leden in 2015 “ handen en voeten te geven. De secretaris noemt als streefaantal 10 nieuwe leden voor Slochteren. </w:t>
      </w:r>
    </w:p>
    <w:p w:rsidR="00376232" w:rsidRPr="00977765" w:rsidRDefault="00376232" w:rsidP="00891E76">
      <w:pPr>
        <w:pStyle w:val="ListParagraph"/>
        <w:ind w:left="0"/>
        <w:rPr>
          <w:rFonts w:ascii="Arial" w:hAnsi="Arial" w:cs="Arial"/>
          <w:sz w:val="24"/>
          <w:szCs w:val="24"/>
        </w:rPr>
      </w:pPr>
      <w:r>
        <w:rPr>
          <w:rFonts w:ascii="Arial" w:hAnsi="Arial" w:cs="Arial"/>
          <w:b/>
          <w:sz w:val="24"/>
          <w:szCs w:val="24"/>
        </w:rPr>
        <w:t xml:space="preserve">    </w:t>
      </w:r>
      <w:r w:rsidRPr="00977765">
        <w:rPr>
          <w:rFonts w:ascii="Arial" w:hAnsi="Arial" w:cs="Arial"/>
          <w:b/>
          <w:sz w:val="24"/>
          <w:szCs w:val="24"/>
        </w:rPr>
        <w:t>1</w:t>
      </w:r>
      <w:r>
        <w:rPr>
          <w:rFonts w:ascii="Arial" w:hAnsi="Arial" w:cs="Arial"/>
          <w:b/>
          <w:sz w:val="24"/>
          <w:szCs w:val="24"/>
        </w:rPr>
        <w:t xml:space="preserve">2 </w:t>
      </w:r>
      <w:r w:rsidRPr="00977765">
        <w:rPr>
          <w:rFonts w:ascii="Arial" w:hAnsi="Arial" w:cs="Arial"/>
          <w:b/>
          <w:sz w:val="24"/>
          <w:szCs w:val="24"/>
        </w:rPr>
        <w:t>. Slui</w:t>
      </w:r>
      <w:r>
        <w:rPr>
          <w:rFonts w:ascii="Arial" w:hAnsi="Arial" w:cs="Arial"/>
          <w:b/>
          <w:sz w:val="24"/>
          <w:szCs w:val="24"/>
        </w:rPr>
        <w:t>ting.</w:t>
      </w:r>
      <w:r w:rsidRPr="00891E76">
        <w:rPr>
          <w:rFonts w:ascii="Arial" w:hAnsi="Arial" w:cs="Arial"/>
          <w:sz w:val="24"/>
          <w:szCs w:val="24"/>
        </w:rPr>
        <w:t xml:space="preserve"> </w:t>
      </w:r>
    </w:p>
    <w:p w:rsidR="00376232" w:rsidRPr="00977765" w:rsidRDefault="00376232" w:rsidP="00891E76">
      <w:pPr>
        <w:rPr>
          <w:rFonts w:ascii="Arial" w:hAnsi="Arial" w:cs="Arial"/>
          <w:sz w:val="24"/>
          <w:szCs w:val="24"/>
        </w:rPr>
      </w:pPr>
      <w:r w:rsidRPr="00977765">
        <w:rPr>
          <w:rFonts w:ascii="Arial" w:hAnsi="Arial" w:cs="Arial"/>
          <w:sz w:val="24"/>
          <w:szCs w:val="24"/>
        </w:rPr>
        <w:t xml:space="preserve">Met </w:t>
      </w:r>
      <w:r>
        <w:rPr>
          <w:rFonts w:ascii="Arial" w:hAnsi="Arial" w:cs="Arial"/>
          <w:sz w:val="24"/>
          <w:szCs w:val="24"/>
        </w:rPr>
        <w:t xml:space="preserve">het zingen van Ps. 118 : 9 en </w:t>
      </w:r>
      <w:r w:rsidRPr="00977765">
        <w:rPr>
          <w:rFonts w:ascii="Arial" w:hAnsi="Arial" w:cs="Arial"/>
          <w:sz w:val="24"/>
          <w:szCs w:val="24"/>
        </w:rPr>
        <w:t xml:space="preserve">dankgebed door </w:t>
      </w:r>
      <w:r>
        <w:rPr>
          <w:rFonts w:ascii="Arial" w:hAnsi="Arial" w:cs="Arial"/>
          <w:sz w:val="24"/>
          <w:szCs w:val="24"/>
        </w:rPr>
        <w:t xml:space="preserve">onze voorzitter </w:t>
      </w:r>
      <w:r w:rsidRPr="00977765">
        <w:rPr>
          <w:rFonts w:ascii="Arial" w:hAnsi="Arial" w:cs="Arial"/>
          <w:sz w:val="24"/>
          <w:szCs w:val="24"/>
        </w:rPr>
        <w:t xml:space="preserve">wordt onze </w:t>
      </w:r>
      <w:r>
        <w:rPr>
          <w:rFonts w:ascii="Arial" w:hAnsi="Arial" w:cs="Arial"/>
          <w:sz w:val="24"/>
          <w:szCs w:val="24"/>
        </w:rPr>
        <w:t xml:space="preserve">(einde) </w:t>
      </w:r>
      <w:r w:rsidRPr="00977765">
        <w:rPr>
          <w:rFonts w:ascii="Arial" w:hAnsi="Arial" w:cs="Arial"/>
          <w:sz w:val="24"/>
          <w:szCs w:val="24"/>
        </w:rPr>
        <w:t xml:space="preserve">jaarvergadering afgesloten. </w:t>
      </w:r>
      <w:r>
        <w:rPr>
          <w:rFonts w:ascii="Arial" w:hAnsi="Arial" w:cs="Arial"/>
          <w:sz w:val="24"/>
          <w:szCs w:val="24"/>
        </w:rPr>
        <w:t>Allen worden wel thuis toe gewenst.</w:t>
      </w:r>
      <w:bookmarkStart w:id="0" w:name="_GoBack"/>
      <w:bookmarkEnd w:id="0"/>
    </w:p>
    <w:sectPr w:rsidR="00376232" w:rsidRPr="00977765" w:rsidSect="00976BA0">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232" w:rsidRDefault="00376232">
      <w:r>
        <w:separator/>
      </w:r>
    </w:p>
  </w:endnote>
  <w:endnote w:type="continuationSeparator" w:id="0">
    <w:p w:rsidR="00376232" w:rsidRDefault="003762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232" w:rsidRDefault="00376232" w:rsidP="005C4E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76232" w:rsidRDefault="00376232" w:rsidP="00B450C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232" w:rsidRDefault="00376232" w:rsidP="005C4E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376232" w:rsidRDefault="00376232" w:rsidP="00B450C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232" w:rsidRDefault="00376232">
      <w:r>
        <w:separator/>
      </w:r>
    </w:p>
  </w:footnote>
  <w:footnote w:type="continuationSeparator" w:id="0">
    <w:p w:rsidR="00376232" w:rsidRDefault="003762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7E2564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5C2DDA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A7803E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58EAA1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E1267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FB0CF1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46C9B5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9844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47C6F2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6B04B3A"/>
    <w:lvl w:ilvl="0">
      <w:start w:val="1"/>
      <w:numFmt w:val="bullet"/>
      <w:lvlText w:val=""/>
      <w:lvlJc w:val="left"/>
      <w:pPr>
        <w:tabs>
          <w:tab w:val="num" w:pos="360"/>
        </w:tabs>
        <w:ind w:left="360" w:hanging="360"/>
      </w:pPr>
      <w:rPr>
        <w:rFonts w:ascii="Symbol" w:hAnsi="Symbol" w:hint="default"/>
      </w:rPr>
    </w:lvl>
  </w:abstractNum>
  <w:abstractNum w:abstractNumId="10">
    <w:nsid w:val="16864EC1"/>
    <w:multiLevelType w:val="hybridMultilevel"/>
    <w:tmpl w:val="9C5A9ED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1">
    <w:nsid w:val="22B94878"/>
    <w:multiLevelType w:val="hybridMultilevel"/>
    <w:tmpl w:val="D5629C62"/>
    <w:lvl w:ilvl="0" w:tplc="23444D10">
      <w:start w:val="8"/>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nsid w:val="26A95BDA"/>
    <w:multiLevelType w:val="hybridMultilevel"/>
    <w:tmpl w:val="72BE747E"/>
    <w:lvl w:ilvl="0" w:tplc="0413000F">
      <w:start w:val="10"/>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nsid w:val="343B7B42"/>
    <w:multiLevelType w:val="hybridMultilevel"/>
    <w:tmpl w:val="BC7216DE"/>
    <w:lvl w:ilvl="0" w:tplc="E3666088">
      <w:start w:val="4"/>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nsid w:val="5ADC79B2"/>
    <w:multiLevelType w:val="hybridMultilevel"/>
    <w:tmpl w:val="2C9479DA"/>
    <w:lvl w:ilvl="0" w:tplc="320AF89C">
      <w:start w:val="3"/>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nsid w:val="7BBA5F46"/>
    <w:multiLevelType w:val="hybridMultilevel"/>
    <w:tmpl w:val="C890D268"/>
    <w:lvl w:ilvl="0" w:tplc="0413000F">
      <w:start w:val="4"/>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nsid w:val="7C385281"/>
    <w:multiLevelType w:val="hybridMultilevel"/>
    <w:tmpl w:val="420E760A"/>
    <w:lvl w:ilvl="0" w:tplc="0413000F">
      <w:start w:val="5"/>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nsid w:val="7ED164F9"/>
    <w:multiLevelType w:val="hybridMultilevel"/>
    <w:tmpl w:val="996C52F0"/>
    <w:lvl w:ilvl="0" w:tplc="0413000F">
      <w:start w:val="8"/>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3"/>
  </w:num>
  <w:num w:numId="15">
    <w:abstractNumId w:val="11"/>
  </w:num>
  <w:num w:numId="16">
    <w:abstractNumId w:val="15"/>
  </w:num>
  <w:num w:numId="17">
    <w:abstractNumId w:val="17"/>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7282"/>
    <w:rsid w:val="00020D1F"/>
    <w:rsid w:val="00021C69"/>
    <w:rsid w:val="000532F5"/>
    <w:rsid w:val="00055AFF"/>
    <w:rsid w:val="000706C9"/>
    <w:rsid w:val="00096643"/>
    <w:rsid w:val="000B082B"/>
    <w:rsid w:val="000C226E"/>
    <w:rsid w:val="000D63CB"/>
    <w:rsid w:val="000D715E"/>
    <w:rsid w:val="000F5BED"/>
    <w:rsid w:val="00114F85"/>
    <w:rsid w:val="0011639E"/>
    <w:rsid w:val="00153292"/>
    <w:rsid w:val="00156E84"/>
    <w:rsid w:val="00171A04"/>
    <w:rsid w:val="00173FE9"/>
    <w:rsid w:val="00190FFA"/>
    <w:rsid w:val="001971EC"/>
    <w:rsid w:val="001E51EC"/>
    <w:rsid w:val="002017B3"/>
    <w:rsid w:val="00214BC0"/>
    <w:rsid w:val="0024304E"/>
    <w:rsid w:val="00244546"/>
    <w:rsid w:val="002478DD"/>
    <w:rsid w:val="0025120E"/>
    <w:rsid w:val="0025556C"/>
    <w:rsid w:val="00260051"/>
    <w:rsid w:val="002703AD"/>
    <w:rsid w:val="00283C85"/>
    <w:rsid w:val="0028638A"/>
    <w:rsid w:val="002A28F2"/>
    <w:rsid w:val="002A55A1"/>
    <w:rsid w:val="002C4A9C"/>
    <w:rsid w:val="002C5172"/>
    <w:rsid w:val="002D31DC"/>
    <w:rsid w:val="002D4CBF"/>
    <w:rsid w:val="0030604B"/>
    <w:rsid w:val="003155A0"/>
    <w:rsid w:val="003162DF"/>
    <w:rsid w:val="003275EC"/>
    <w:rsid w:val="003555FB"/>
    <w:rsid w:val="003636D2"/>
    <w:rsid w:val="003649E8"/>
    <w:rsid w:val="00365A80"/>
    <w:rsid w:val="00376232"/>
    <w:rsid w:val="003968FC"/>
    <w:rsid w:val="003B44FF"/>
    <w:rsid w:val="003C1A91"/>
    <w:rsid w:val="003D139B"/>
    <w:rsid w:val="003D1910"/>
    <w:rsid w:val="003D5A6D"/>
    <w:rsid w:val="003E5DBE"/>
    <w:rsid w:val="00465B21"/>
    <w:rsid w:val="00476FAC"/>
    <w:rsid w:val="0049389F"/>
    <w:rsid w:val="0049730F"/>
    <w:rsid w:val="004A2691"/>
    <w:rsid w:val="004A710F"/>
    <w:rsid w:val="004A7672"/>
    <w:rsid w:val="004B7047"/>
    <w:rsid w:val="004B7FE0"/>
    <w:rsid w:val="004E301B"/>
    <w:rsid w:val="004F51AC"/>
    <w:rsid w:val="004F71C4"/>
    <w:rsid w:val="0050501C"/>
    <w:rsid w:val="0050523D"/>
    <w:rsid w:val="0050645B"/>
    <w:rsid w:val="0051353E"/>
    <w:rsid w:val="00540ADD"/>
    <w:rsid w:val="00547BFE"/>
    <w:rsid w:val="00563F0D"/>
    <w:rsid w:val="00586688"/>
    <w:rsid w:val="005C16A5"/>
    <w:rsid w:val="005C4E58"/>
    <w:rsid w:val="005C7E17"/>
    <w:rsid w:val="005D1625"/>
    <w:rsid w:val="005E4D88"/>
    <w:rsid w:val="005E6461"/>
    <w:rsid w:val="005F449A"/>
    <w:rsid w:val="0060748A"/>
    <w:rsid w:val="00630B8F"/>
    <w:rsid w:val="00631D01"/>
    <w:rsid w:val="00635A78"/>
    <w:rsid w:val="0064530C"/>
    <w:rsid w:val="00670CF9"/>
    <w:rsid w:val="00682CEA"/>
    <w:rsid w:val="00694AD1"/>
    <w:rsid w:val="006A6286"/>
    <w:rsid w:val="006B5862"/>
    <w:rsid w:val="006C4959"/>
    <w:rsid w:val="006F1FB9"/>
    <w:rsid w:val="00716D19"/>
    <w:rsid w:val="00716D93"/>
    <w:rsid w:val="00717372"/>
    <w:rsid w:val="00735A87"/>
    <w:rsid w:val="00742A4D"/>
    <w:rsid w:val="00750C66"/>
    <w:rsid w:val="007645AC"/>
    <w:rsid w:val="00795AD9"/>
    <w:rsid w:val="007A32C9"/>
    <w:rsid w:val="007D0DF5"/>
    <w:rsid w:val="007E5938"/>
    <w:rsid w:val="00802C57"/>
    <w:rsid w:val="008053D9"/>
    <w:rsid w:val="00806771"/>
    <w:rsid w:val="00814D7D"/>
    <w:rsid w:val="0081736D"/>
    <w:rsid w:val="008211E5"/>
    <w:rsid w:val="00831364"/>
    <w:rsid w:val="00861DA8"/>
    <w:rsid w:val="00872547"/>
    <w:rsid w:val="008761DC"/>
    <w:rsid w:val="00891E76"/>
    <w:rsid w:val="008B6D75"/>
    <w:rsid w:val="008D43E3"/>
    <w:rsid w:val="008D5114"/>
    <w:rsid w:val="008E22FE"/>
    <w:rsid w:val="00903796"/>
    <w:rsid w:val="0091479C"/>
    <w:rsid w:val="00914DF3"/>
    <w:rsid w:val="00917282"/>
    <w:rsid w:val="00920F66"/>
    <w:rsid w:val="00927654"/>
    <w:rsid w:val="00947F54"/>
    <w:rsid w:val="00961C81"/>
    <w:rsid w:val="009625B7"/>
    <w:rsid w:val="00963191"/>
    <w:rsid w:val="00966FF1"/>
    <w:rsid w:val="0097129D"/>
    <w:rsid w:val="00976398"/>
    <w:rsid w:val="00976BA0"/>
    <w:rsid w:val="00977765"/>
    <w:rsid w:val="009C56C3"/>
    <w:rsid w:val="009D26CF"/>
    <w:rsid w:val="009E38DC"/>
    <w:rsid w:val="009F407A"/>
    <w:rsid w:val="00A002DD"/>
    <w:rsid w:val="00A15713"/>
    <w:rsid w:val="00A46F72"/>
    <w:rsid w:val="00A52290"/>
    <w:rsid w:val="00A572D6"/>
    <w:rsid w:val="00AA3C28"/>
    <w:rsid w:val="00AA65A8"/>
    <w:rsid w:val="00AB5891"/>
    <w:rsid w:val="00AD23BA"/>
    <w:rsid w:val="00AF289B"/>
    <w:rsid w:val="00AF28E4"/>
    <w:rsid w:val="00AF77BE"/>
    <w:rsid w:val="00B00FE7"/>
    <w:rsid w:val="00B160CD"/>
    <w:rsid w:val="00B2300E"/>
    <w:rsid w:val="00B23BC1"/>
    <w:rsid w:val="00B23D9E"/>
    <w:rsid w:val="00B276F4"/>
    <w:rsid w:val="00B320B8"/>
    <w:rsid w:val="00B450CA"/>
    <w:rsid w:val="00B65469"/>
    <w:rsid w:val="00B73B12"/>
    <w:rsid w:val="00BA6F19"/>
    <w:rsid w:val="00BE2EA8"/>
    <w:rsid w:val="00C04657"/>
    <w:rsid w:val="00C061D3"/>
    <w:rsid w:val="00C11F6B"/>
    <w:rsid w:val="00C17FDB"/>
    <w:rsid w:val="00C20391"/>
    <w:rsid w:val="00C348D2"/>
    <w:rsid w:val="00C513E1"/>
    <w:rsid w:val="00C54725"/>
    <w:rsid w:val="00C54B89"/>
    <w:rsid w:val="00C557A8"/>
    <w:rsid w:val="00C6628A"/>
    <w:rsid w:val="00C707BE"/>
    <w:rsid w:val="00C73350"/>
    <w:rsid w:val="00C92AEA"/>
    <w:rsid w:val="00C93AAC"/>
    <w:rsid w:val="00CA252D"/>
    <w:rsid w:val="00CA2ADB"/>
    <w:rsid w:val="00CA42CA"/>
    <w:rsid w:val="00CD08F6"/>
    <w:rsid w:val="00CE38B3"/>
    <w:rsid w:val="00D0526D"/>
    <w:rsid w:val="00D25333"/>
    <w:rsid w:val="00D30AC5"/>
    <w:rsid w:val="00D317DD"/>
    <w:rsid w:val="00D3636E"/>
    <w:rsid w:val="00D4554C"/>
    <w:rsid w:val="00D45867"/>
    <w:rsid w:val="00D47AE6"/>
    <w:rsid w:val="00D71264"/>
    <w:rsid w:val="00D72090"/>
    <w:rsid w:val="00D74F50"/>
    <w:rsid w:val="00D774FC"/>
    <w:rsid w:val="00D84943"/>
    <w:rsid w:val="00D9314B"/>
    <w:rsid w:val="00DA3FC6"/>
    <w:rsid w:val="00DB48D1"/>
    <w:rsid w:val="00DB50B8"/>
    <w:rsid w:val="00DD03D1"/>
    <w:rsid w:val="00E83058"/>
    <w:rsid w:val="00E920CB"/>
    <w:rsid w:val="00E96EE9"/>
    <w:rsid w:val="00EA1BE4"/>
    <w:rsid w:val="00EB1C6A"/>
    <w:rsid w:val="00EB36A9"/>
    <w:rsid w:val="00EC4C2F"/>
    <w:rsid w:val="00EE33DA"/>
    <w:rsid w:val="00EF1F1A"/>
    <w:rsid w:val="00EF53C3"/>
    <w:rsid w:val="00F21E8E"/>
    <w:rsid w:val="00F53488"/>
    <w:rsid w:val="00F647E3"/>
    <w:rsid w:val="00F92227"/>
    <w:rsid w:val="00F94304"/>
    <w:rsid w:val="00FB5064"/>
    <w:rsid w:val="00FD0CA4"/>
    <w:rsid w:val="00FD22FF"/>
    <w:rsid w:val="00FD27BA"/>
    <w:rsid w:val="00FD4044"/>
    <w:rsid w:val="00FE708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BA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5120E"/>
    <w:pPr>
      <w:ind w:left="720"/>
      <w:contextualSpacing/>
    </w:pPr>
  </w:style>
  <w:style w:type="paragraph" w:styleId="Footer">
    <w:name w:val="footer"/>
    <w:basedOn w:val="Normal"/>
    <w:link w:val="FooterChar"/>
    <w:uiPriority w:val="99"/>
    <w:rsid w:val="00B450CA"/>
    <w:pPr>
      <w:tabs>
        <w:tab w:val="center" w:pos="4536"/>
        <w:tab w:val="right" w:pos="9072"/>
      </w:tabs>
    </w:pPr>
  </w:style>
  <w:style w:type="character" w:customStyle="1" w:styleId="FooterChar">
    <w:name w:val="Footer Char"/>
    <w:basedOn w:val="DefaultParagraphFont"/>
    <w:link w:val="Footer"/>
    <w:uiPriority w:val="99"/>
    <w:semiHidden/>
    <w:locked/>
    <w:rsid w:val="00BE2EA8"/>
    <w:rPr>
      <w:rFonts w:cs="Times New Roman"/>
      <w:lang w:eastAsia="en-US"/>
    </w:rPr>
  </w:style>
  <w:style w:type="character" w:styleId="PageNumber">
    <w:name w:val="page number"/>
    <w:basedOn w:val="DefaultParagraphFont"/>
    <w:uiPriority w:val="99"/>
    <w:rsid w:val="00B450C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823</TotalTime>
  <Pages>6</Pages>
  <Words>2682</Words>
  <Characters>14753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Notulen ledenvergadering ChristenUnie Slochteren, d</dc:title>
  <dc:subject/>
  <dc:creator>henk oosterhuis</dc:creator>
  <cp:keywords/>
  <dc:description/>
  <cp:lastModifiedBy>E.G. de Haan</cp:lastModifiedBy>
  <cp:revision>20</cp:revision>
  <cp:lastPrinted>2016-04-15T15:25:00Z</cp:lastPrinted>
  <dcterms:created xsi:type="dcterms:W3CDTF">2015-12-15T21:41:00Z</dcterms:created>
  <dcterms:modified xsi:type="dcterms:W3CDTF">2016-05-12T20:21:00Z</dcterms:modified>
</cp:coreProperties>
</file>